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FEA20" w14:textId="77777777" w:rsidR="00F675AE" w:rsidRDefault="00F675AE"/>
    <w:p w14:paraId="72058C43" w14:textId="77777777" w:rsidR="00F675AE" w:rsidRDefault="00F675AE"/>
    <w:p w14:paraId="59E2E0D9" w14:textId="77777777" w:rsidR="00F675AE" w:rsidRDefault="00F675AE"/>
    <w:p w14:paraId="6FD8BE12" w14:textId="77777777" w:rsidR="005507D7" w:rsidRDefault="005507D7"/>
    <w:p w14:paraId="69009F30" w14:textId="77777777" w:rsidR="00F675AE" w:rsidRDefault="0037418C">
      <w:r>
        <w:t>October 2, 2023</w:t>
      </w:r>
    </w:p>
    <w:p w14:paraId="57E7EEF2" w14:textId="77777777" w:rsidR="00F675AE" w:rsidRDefault="00F675AE"/>
    <w:p w14:paraId="77C69313" w14:textId="77777777" w:rsidR="00F675AE" w:rsidRDefault="00F675AE" w:rsidP="00F675AE">
      <w:pPr>
        <w:spacing w:after="0"/>
      </w:pPr>
      <w:r>
        <w:t xml:space="preserve">Greetings </w:t>
      </w:r>
      <w:r w:rsidR="0037418C">
        <w:t xml:space="preserve">Potential </w:t>
      </w:r>
      <w:r>
        <w:t>Local Advisory Committee Members,</w:t>
      </w:r>
    </w:p>
    <w:p w14:paraId="180545F4" w14:textId="77777777" w:rsidR="00F675AE" w:rsidRDefault="00F675AE" w:rsidP="00F675AE">
      <w:pPr>
        <w:spacing w:after="0"/>
      </w:pPr>
    </w:p>
    <w:p w14:paraId="1D595378" w14:textId="77777777" w:rsidR="00F675AE" w:rsidRDefault="000C5D76" w:rsidP="00F675AE">
      <w:pPr>
        <w:spacing w:after="0"/>
      </w:pPr>
      <w:r>
        <w:t>We hope this letter finds you well</w:t>
      </w:r>
      <w:r w:rsidR="00F675AE">
        <w:t xml:space="preserve">.  Each year, the Charlotte County School Board appoints parents, school personnel, community members, and other important stakeholders to serve on the Local Advisory Committee for Special Education and Gifted/Talented Education.  This Local Advisory Committee has two primary responsibilities.  First, the Committee reviews annually the local plans for Gifted Education and Special Education programs.  Secondly, the Committee determines the extent to which the previous year’s plans were implemented.  </w:t>
      </w:r>
    </w:p>
    <w:p w14:paraId="06E3F46B" w14:textId="77777777" w:rsidR="00F675AE" w:rsidRDefault="00F675AE" w:rsidP="00F675AE">
      <w:pPr>
        <w:spacing w:after="0"/>
      </w:pPr>
    </w:p>
    <w:p w14:paraId="72246DD5" w14:textId="77777777" w:rsidR="00F675AE" w:rsidRDefault="00F675AE" w:rsidP="00F675AE">
      <w:pPr>
        <w:spacing w:after="0"/>
      </w:pPr>
      <w:r>
        <w:t>In addition, the Advisory Committee evaluates the effectiveness of Gifted Education</w:t>
      </w:r>
      <w:r w:rsidR="005507D7">
        <w:t xml:space="preserve"> and Special Education programs as well as provides recommendations to the Superintendent and the School Board concerning both programs.</w:t>
      </w:r>
    </w:p>
    <w:p w14:paraId="7A9670B9" w14:textId="77777777" w:rsidR="005507D7" w:rsidRDefault="005507D7" w:rsidP="00F675AE">
      <w:pPr>
        <w:spacing w:after="0"/>
      </w:pPr>
    </w:p>
    <w:p w14:paraId="786F5C38" w14:textId="77777777" w:rsidR="005507D7" w:rsidRDefault="005507D7" w:rsidP="00F675AE">
      <w:pPr>
        <w:spacing w:after="0"/>
      </w:pPr>
      <w:r>
        <w:t>The combined Special Education and Gifted Education Advisory Committee will be meeting on the following dates:</w:t>
      </w:r>
    </w:p>
    <w:p w14:paraId="6331C9A7" w14:textId="77777777" w:rsidR="005507D7" w:rsidRDefault="005507D7" w:rsidP="00F675AE">
      <w:pPr>
        <w:spacing w:after="0"/>
      </w:pPr>
    </w:p>
    <w:tbl>
      <w:tblPr>
        <w:tblStyle w:val="TableGrid"/>
        <w:tblW w:w="0" w:type="auto"/>
        <w:tblLook w:val="04A0" w:firstRow="1" w:lastRow="0" w:firstColumn="1" w:lastColumn="0" w:noHBand="0" w:noVBand="1"/>
      </w:tblPr>
      <w:tblGrid>
        <w:gridCol w:w="3116"/>
        <w:gridCol w:w="3117"/>
        <w:gridCol w:w="3117"/>
      </w:tblGrid>
      <w:tr w:rsidR="005507D7" w14:paraId="3FE6CF40" w14:textId="77777777" w:rsidTr="005507D7">
        <w:tc>
          <w:tcPr>
            <w:tcW w:w="3116" w:type="dxa"/>
          </w:tcPr>
          <w:p w14:paraId="0811E882" w14:textId="77777777" w:rsidR="005507D7" w:rsidRPr="005507D7" w:rsidRDefault="005507D7" w:rsidP="00F675AE">
            <w:pPr>
              <w:rPr>
                <w:b/>
                <w:u w:val="single"/>
              </w:rPr>
            </w:pPr>
            <w:r w:rsidRPr="005507D7">
              <w:rPr>
                <w:b/>
                <w:u w:val="single"/>
              </w:rPr>
              <w:t>Da</w:t>
            </w:r>
            <w:r>
              <w:rPr>
                <w:b/>
                <w:u w:val="single"/>
              </w:rPr>
              <w:t>tes</w:t>
            </w:r>
          </w:p>
        </w:tc>
        <w:tc>
          <w:tcPr>
            <w:tcW w:w="3117" w:type="dxa"/>
          </w:tcPr>
          <w:p w14:paraId="321178BA" w14:textId="77777777" w:rsidR="005507D7" w:rsidRPr="005507D7" w:rsidRDefault="005507D7" w:rsidP="00F675AE">
            <w:pPr>
              <w:rPr>
                <w:b/>
                <w:u w:val="single"/>
              </w:rPr>
            </w:pPr>
            <w:r w:rsidRPr="005507D7">
              <w:rPr>
                <w:b/>
                <w:u w:val="single"/>
              </w:rPr>
              <w:t>Time</w:t>
            </w:r>
          </w:p>
        </w:tc>
        <w:tc>
          <w:tcPr>
            <w:tcW w:w="3117" w:type="dxa"/>
          </w:tcPr>
          <w:p w14:paraId="63514592" w14:textId="77777777" w:rsidR="005507D7" w:rsidRPr="005507D7" w:rsidRDefault="005507D7" w:rsidP="00F675AE">
            <w:pPr>
              <w:rPr>
                <w:b/>
                <w:u w:val="single"/>
              </w:rPr>
            </w:pPr>
            <w:r w:rsidRPr="005507D7">
              <w:rPr>
                <w:b/>
                <w:u w:val="single"/>
              </w:rPr>
              <w:t>Location</w:t>
            </w:r>
          </w:p>
        </w:tc>
      </w:tr>
      <w:tr w:rsidR="005507D7" w14:paraId="56AE23FE" w14:textId="77777777" w:rsidTr="005507D7">
        <w:tc>
          <w:tcPr>
            <w:tcW w:w="3116" w:type="dxa"/>
          </w:tcPr>
          <w:p w14:paraId="14A9A298" w14:textId="77777777" w:rsidR="005507D7" w:rsidRDefault="0079215F" w:rsidP="0037418C">
            <w:r>
              <w:t xml:space="preserve">October </w:t>
            </w:r>
            <w:r w:rsidR="0037418C">
              <w:t>11</w:t>
            </w:r>
            <w:r>
              <w:t>, 202</w:t>
            </w:r>
            <w:r w:rsidR="0037418C">
              <w:t>3</w:t>
            </w:r>
            <w:r w:rsidR="000C5D76">
              <w:t xml:space="preserve"> </w:t>
            </w:r>
            <w:r w:rsidR="005507D7">
              <w:t>(Wednesday)</w:t>
            </w:r>
          </w:p>
        </w:tc>
        <w:tc>
          <w:tcPr>
            <w:tcW w:w="3117" w:type="dxa"/>
          </w:tcPr>
          <w:p w14:paraId="4ACF5A9D" w14:textId="77777777" w:rsidR="005507D7" w:rsidRDefault="005507D7" w:rsidP="00F675AE">
            <w:r>
              <w:t>5:30 pm</w:t>
            </w:r>
          </w:p>
        </w:tc>
        <w:tc>
          <w:tcPr>
            <w:tcW w:w="3117" w:type="dxa"/>
          </w:tcPr>
          <w:p w14:paraId="0FD4181F" w14:textId="77777777" w:rsidR="005507D7" w:rsidRDefault="005507D7" w:rsidP="00F675AE">
            <w:r>
              <w:t>RH Library &amp; Virtual</w:t>
            </w:r>
          </w:p>
        </w:tc>
      </w:tr>
      <w:tr w:rsidR="005507D7" w14:paraId="42C9F992" w14:textId="77777777" w:rsidTr="005507D7">
        <w:tc>
          <w:tcPr>
            <w:tcW w:w="3116" w:type="dxa"/>
          </w:tcPr>
          <w:p w14:paraId="71A7B318" w14:textId="77777777" w:rsidR="005507D7" w:rsidRDefault="00835319" w:rsidP="0079215F">
            <w:r>
              <w:t>December 6</w:t>
            </w:r>
            <w:r w:rsidR="005507D7">
              <w:t>, 202</w:t>
            </w:r>
            <w:r w:rsidR="0079215F">
              <w:t>3</w:t>
            </w:r>
            <w:r w:rsidR="005507D7">
              <w:t xml:space="preserve"> (Wednesday)</w:t>
            </w:r>
          </w:p>
        </w:tc>
        <w:tc>
          <w:tcPr>
            <w:tcW w:w="3117" w:type="dxa"/>
          </w:tcPr>
          <w:p w14:paraId="498E882B" w14:textId="77777777" w:rsidR="005507D7" w:rsidRDefault="005507D7" w:rsidP="00F675AE">
            <w:r>
              <w:t>5:30 pm</w:t>
            </w:r>
          </w:p>
        </w:tc>
        <w:tc>
          <w:tcPr>
            <w:tcW w:w="3117" w:type="dxa"/>
          </w:tcPr>
          <w:p w14:paraId="7C0ABB8D" w14:textId="77777777" w:rsidR="005507D7" w:rsidRDefault="005507D7" w:rsidP="00F675AE">
            <w:r>
              <w:t>RH Library &amp; Virtual</w:t>
            </w:r>
          </w:p>
        </w:tc>
      </w:tr>
      <w:tr w:rsidR="005507D7" w14:paraId="10FF9BA0" w14:textId="77777777" w:rsidTr="005507D7">
        <w:tc>
          <w:tcPr>
            <w:tcW w:w="3116" w:type="dxa"/>
          </w:tcPr>
          <w:p w14:paraId="59783EDD" w14:textId="77777777" w:rsidR="005507D7" w:rsidRDefault="00835319" w:rsidP="0079215F">
            <w:r>
              <w:t>January 17</w:t>
            </w:r>
            <w:r w:rsidR="000C5D76">
              <w:t>, 202</w:t>
            </w:r>
            <w:r>
              <w:t xml:space="preserve">4 </w:t>
            </w:r>
            <w:r w:rsidR="005507D7">
              <w:t>(Wednesday)</w:t>
            </w:r>
          </w:p>
        </w:tc>
        <w:tc>
          <w:tcPr>
            <w:tcW w:w="3117" w:type="dxa"/>
          </w:tcPr>
          <w:p w14:paraId="7510828B" w14:textId="77777777" w:rsidR="005507D7" w:rsidRDefault="005507D7" w:rsidP="00F675AE">
            <w:r>
              <w:t>5:30 pm</w:t>
            </w:r>
          </w:p>
        </w:tc>
        <w:tc>
          <w:tcPr>
            <w:tcW w:w="3117" w:type="dxa"/>
          </w:tcPr>
          <w:p w14:paraId="156CFBAB" w14:textId="77777777" w:rsidR="005507D7" w:rsidRDefault="005507D7" w:rsidP="00F675AE">
            <w:r>
              <w:t>RH Library &amp; Virtual</w:t>
            </w:r>
          </w:p>
        </w:tc>
      </w:tr>
      <w:tr w:rsidR="000C5D76" w14:paraId="6BF279DA" w14:textId="77777777" w:rsidTr="005507D7">
        <w:tc>
          <w:tcPr>
            <w:tcW w:w="3116" w:type="dxa"/>
          </w:tcPr>
          <w:p w14:paraId="39020E0F" w14:textId="77777777" w:rsidR="000C5D76" w:rsidRDefault="00835319" w:rsidP="00835319">
            <w:r>
              <w:t>March 6</w:t>
            </w:r>
            <w:r w:rsidR="0079215F">
              <w:t>, 202</w:t>
            </w:r>
            <w:r>
              <w:t>4</w:t>
            </w:r>
            <w:r w:rsidR="000C5D76">
              <w:t xml:space="preserve"> (Wednesday)</w:t>
            </w:r>
          </w:p>
        </w:tc>
        <w:tc>
          <w:tcPr>
            <w:tcW w:w="3117" w:type="dxa"/>
          </w:tcPr>
          <w:p w14:paraId="1EE2337D" w14:textId="77777777" w:rsidR="000C5D76" w:rsidRDefault="000C5D76" w:rsidP="00F675AE">
            <w:r>
              <w:t>5:30 pm</w:t>
            </w:r>
          </w:p>
        </w:tc>
        <w:tc>
          <w:tcPr>
            <w:tcW w:w="3117" w:type="dxa"/>
          </w:tcPr>
          <w:p w14:paraId="66DDF44F" w14:textId="77777777" w:rsidR="000C5D76" w:rsidRDefault="000C5D76" w:rsidP="00F675AE">
            <w:r>
              <w:t>RH Library &amp; Virtual</w:t>
            </w:r>
          </w:p>
        </w:tc>
      </w:tr>
      <w:tr w:rsidR="00835319" w14:paraId="6C51CF1F" w14:textId="77777777" w:rsidTr="005507D7">
        <w:tc>
          <w:tcPr>
            <w:tcW w:w="3116" w:type="dxa"/>
          </w:tcPr>
          <w:p w14:paraId="50398366" w14:textId="77777777" w:rsidR="00835319" w:rsidRDefault="00835319" w:rsidP="0079215F">
            <w:r>
              <w:t>April 10, 2024 (Wednesday)</w:t>
            </w:r>
          </w:p>
        </w:tc>
        <w:tc>
          <w:tcPr>
            <w:tcW w:w="3117" w:type="dxa"/>
          </w:tcPr>
          <w:p w14:paraId="4972CCC6" w14:textId="77777777" w:rsidR="00835319" w:rsidRDefault="00835319" w:rsidP="00F675AE">
            <w:r>
              <w:t>5:30 pm</w:t>
            </w:r>
          </w:p>
        </w:tc>
        <w:tc>
          <w:tcPr>
            <w:tcW w:w="3117" w:type="dxa"/>
          </w:tcPr>
          <w:p w14:paraId="5426B746" w14:textId="77777777" w:rsidR="00835319" w:rsidRDefault="00835319" w:rsidP="00F675AE">
            <w:r>
              <w:t>RH Library &amp; Virtual</w:t>
            </w:r>
          </w:p>
        </w:tc>
      </w:tr>
    </w:tbl>
    <w:p w14:paraId="1983B82C" w14:textId="77777777" w:rsidR="005507D7" w:rsidRDefault="005507D7" w:rsidP="00F675AE">
      <w:pPr>
        <w:spacing w:after="0"/>
      </w:pPr>
    </w:p>
    <w:p w14:paraId="6D3D36A4" w14:textId="77777777" w:rsidR="005507D7" w:rsidRDefault="005507D7" w:rsidP="00F675AE">
      <w:pPr>
        <w:spacing w:after="0"/>
      </w:pPr>
      <w:r>
        <w:t xml:space="preserve">We </w:t>
      </w:r>
      <w:r w:rsidR="00DC5FF4">
        <w:t xml:space="preserve">hope you will join us in our efforts and </w:t>
      </w:r>
      <w:r>
        <w:t xml:space="preserve">serve on the Advisory Committee for </w:t>
      </w:r>
      <w:r w:rsidR="00DC5FF4">
        <w:t xml:space="preserve">these two important programs.  We </w:t>
      </w:r>
      <w:r>
        <w:t>look forward to working with you to better serve the students of Charlotte County Public Schools.</w:t>
      </w:r>
    </w:p>
    <w:p w14:paraId="6066166E" w14:textId="77777777" w:rsidR="005507D7" w:rsidRDefault="005507D7" w:rsidP="00F675AE">
      <w:pPr>
        <w:spacing w:after="0"/>
      </w:pPr>
    </w:p>
    <w:p w14:paraId="4AAB108E" w14:textId="30E50FE1" w:rsidR="005507D7" w:rsidRDefault="00A67788" w:rsidP="00F675AE">
      <w:pPr>
        <w:spacing w:after="0"/>
      </w:pPr>
      <w:r>
        <w:t xml:space="preserve">If you </w:t>
      </w:r>
      <w:r w:rsidR="008473AD">
        <w:t>would like to join the committee</w:t>
      </w:r>
      <w:r w:rsidR="005507D7">
        <w:t>, please call one of us at 434-542-9503 and we will collect</w:t>
      </w:r>
      <w:r w:rsidR="000C5D76">
        <w:t xml:space="preserve"> information over the phone.</w:t>
      </w:r>
      <w:r>
        <w:t xml:space="preserve">  If you have concerns, you would like to bring to the attention of the committee, please contact any member.  </w:t>
      </w:r>
    </w:p>
    <w:p w14:paraId="4A5512DB" w14:textId="77777777" w:rsidR="00A67788" w:rsidRDefault="00A67788" w:rsidP="00F675AE">
      <w:pPr>
        <w:spacing w:after="0"/>
      </w:pPr>
    </w:p>
    <w:p w14:paraId="1FA6EE48" w14:textId="77777777" w:rsidR="005507D7" w:rsidRDefault="005507D7" w:rsidP="00F675AE">
      <w:pPr>
        <w:spacing w:after="0"/>
      </w:pPr>
      <w:r>
        <w:t>Thank you for your work and your willingness to be a part of the Advisory Committee.</w:t>
      </w:r>
    </w:p>
    <w:p w14:paraId="620FF9B3" w14:textId="77777777" w:rsidR="005507D7" w:rsidRDefault="005507D7" w:rsidP="00F675AE">
      <w:pPr>
        <w:spacing w:after="0"/>
      </w:pPr>
    </w:p>
    <w:p w14:paraId="19EB350D" w14:textId="77777777" w:rsidR="005507D7" w:rsidRDefault="005507D7" w:rsidP="00F675AE">
      <w:pPr>
        <w:spacing w:after="0"/>
      </w:pPr>
    </w:p>
    <w:p w14:paraId="6F5EF236" w14:textId="77777777" w:rsidR="005507D7" w:rsidRDefault="005507D7" w:rsidP="00F675AE">
      <w:pPr>
        <w:spacing w:after="0"/>
      </w:pPr>
    </w:p>
    <w:p w14:paraId="287EEE31" w14:textId="77777777" w:rsidR="005507D7" w:rsidRDefault="005507D7" w:rsidP="00F675AE">
      <w:pPr>
        <w:spacing w:after="0"/>
      </w:pPr>
      <w:r>
        <w:t>Jamie R. Brown</w:t>
      </w:r>
      <w:r>
        <w:tab/>
      </w:r>
      <w:r w:rsidR="00835319">
        <w:t>Jackson</w:t>
      </w:r>
      <w:r>
        <w:tab/>
      </w:r>
      <w:r>
        <w:tab/>
      </w:r>
      <w:r>
        <w:tab/>
      </w:r>
      <w:r>
        <w:tab/>
      </w:r>
      <w:r>
        <w:tab/>
        <w:t>Dr. Shep Critzer</w:t>
      </w:r>
    </w:p>
    <w:p w14:paraId="288488EC" w14:textId="5E9F0639" w:rsidR="005507D7" w:rsidRDefault="005507D7" w:rsidP="00F675AE">
      <w:pPr>
        <w:spacing w:after="0"/>
      </w:pPr>
      <w:r>
        <w:t>Director of Special Programs</w:t>
      </w:r>
      <w:r>
        <w:tab/>
      </w:r>
      <w:r>
        <w:tab/>
      </w:r>
      <w:r>
        <w:tab/>
      </w:r>
      <w:r>
        <w:tab/>
        <w:t>Director of Student Services</w:t>
      </w:r>
    </w:p>
    <w:p w14:paraId="15BEB098" w14:textId="4F8982AC" w:rsidR="00A67788" w:rsidRDefault="00A67788" w:rsidP="00F675AE">
      <w:pPr>
        <w:spacing w:after="0"/>
      </w:pPr>
    </w:p>
    <w:p w14:paraId="6966D6F3" w14:textId="295119A5" w:rsidR="00A67788" w:rsidRDefault="00A67788" w:rsidP="00F675AE">
      <w:pPr>
        <w:spacing w:after="0"/>
      </w:pPr>
    </w:p>
    <w:p w14:paraId="2751A1F7" w14:textId="0B674761" w:rsidR="00A67788" w:rsidRDefault="00A67788" w:rsidP="00F675AE">
      <w:pPr>
        <w:spacing w:after="0"/>
      </w:pPr>
      <w:r>
        <w:lastRenderedPageBreak/>
        <w:t>Special Education/Gifted Education Advisory Members</w:t>
      </w:r>
    </w:p>
    <w:p w14:paraId="1429F968" w14:textId="2951C1DB" w:rsidR="00A67788" w:rsidRDefault="00A67788" w:rsidP="00F675AE">
      <w:pPr>
        <w:spacing w:after="0"/>
      </w:pPr>
    </w:p>
    <w:p w14:paraId="4086B571" w14:textId="73D79DBC" w:rsidR="00A67788" w:rsidRDefault="00A67788" w:rsidP="00F675AE">
      <w:pPr>
        <w:spacing w:after="0"/>
      </w:pPr>
      <w:r>
        <w:t>Phenix Elementary School</w:t>
      </w:r>
    </w:p>
    <w:p w14:paraId="31CB1B0D" w14:textId="2C3793CE" w:rsidR="00A67788" w:rsidRDefault="00A67788" w:rsidP="00F675AE">
      <w:pPr>
        <w:spacing w:after="0"/>
      </w:pPr>
      <w:r>
        <w:t>-</w:t>
      </w:r>
      <w:proofErr w:type="spellStart"/>
      <w:r>
        <w:t>Jennah</w:t>
      </w:r>
      <w:proofErr w:type="spellEnd"/>
      <w:r>
        <w:t xml:space="preserve"> Gunter, parent</w:t>
      </w:r>
    </w:p>
    <w:p w14:paraId="6B2E03CD" w14:textId="0E60809B" w:rsidR="00A67788" w:rsidRDefault="00A67788" w:rsidP="00F675AE">
      <w:pPr>
        <w:spacing w:after="0"/>
      </w:pPr>
      <w:r>
        <w:t>-Ebony Dickerson, parent</w:t>
      </w:r>
    </w:p>
    <w:p w14:paraId="27328636" w14:textId="76A681A8" w:rsidR="00A67788" w:rsidRDefault="00A67788" w:rsidP="00F675AE">
      <w:pPr>
        <w:spacing w:after="0"/>
      </w:pPr>
      <w:r>
        <w:t>-</w:t>
      </w:r>
      <w:proofErr w:type="spellStart"/>
      <w:r>
        <w:t>Starasia</w:t>
      </w:r>
      <w:proofErr w:type="spellEnd"/>
      <w:r>
        <w:t xml:space="preserve"> Davis, parent</w:t>
      </w:r>
    </w:p>
    <w:p w14:paraId="6CC90908" w14:textId="776C739C" w:rsidR="00A67788" w:rsidRDefault="00A67788" w:rsidP="00F675AE">
      <w:pPr>
        <w:spacing w:after="0"/>
      </w:pPr>
    </w:p>
    <w:p w14:paraId="169C23AE" w14:textId="11959FC9" w:rsidR="00A67788" w:rsidRDefault="00A67788" w:rsidP="00F675AE">
      <w:pPr>
        <w:spacing w:after="0"/>
      </w:pPr>
      <w:r>
        <w:t>Bacon District Elementary School</w:t>
      </w:r>
    </w:p>
    <w:p w14:paraId="341F919A" w14:textId="69253277" w:rsidR="00A67788" w:rsidRDefault="00A67788" w:rsidP="00F675AE">
      <w:pPr>
        <w:spacing w:after="0"/>
      </w:pPr>
      <w:r>
        <w:t>-Elizabeth Blair Trent, parent</w:t>
      </w:r>
    </w:p>
    <w:p w14:paraId="530DEFC6" w14:textId="58B45206" w:rsidR="00A67788" w:rsidRDefault="00A67788" w:rsidP="00F675AE">
      <w:pPr>
        <w:spacing w:after="0"/>
      </w:pPr>
    </w:p>
    <w:p w14:paraId="18BB9AE1" w14:textId="1168F93D" w:rsidR="00A67788" w:rsidRDefault="00A67788" w:rsidP="00F675AE">
      <w:pPr>
        <w:spacing w:after="0"/>
      </w:pPr>
      <w:r>
        <w:t>Eureka Elementary School</w:t>
      </w:r>
    </w:p>
    <w:p w14:paraId="032E4EAA" w14:textId="34CB808E" w:rsidR="00A67788" w:rsidRDefault="00A67788" w:rsidP="00F675AE">
      <w:pPr>
        <w:spacing w:after="0"/>
      </w:pPr>
      <w:r>
        <w:t>-Emily Jackson (Randolph-Henry High School as well)</w:t>
      </w:r>
      <w:r w:rsidR="00912F70">
        <w:t>, parent</w:t>
      </w:r>
    </w:p>
    <w:p w14:paraId="46395636" w14:textId="758C7953" w:rsidR="00A67788" w:rsidRDefault="00A67788" w:rsidP="00F675AE">
      <w:pPr>
        <w:spacing w:after="0"/>
      </w:pPr>
      <w:r>
        <w:t>-Sarah Ruppel-Lee</w:t>
      </w:r>
      <w:r w:rsidR="00912F70">
        <w:t>, parent</w:t>
      </w:r>
    </w:p>
    <w:p w14:paraId="4DBCA66B" w14:textId="5949289E" w:rsidR="00A67788" w:rsidRDefault="00A67788" w:rsidP="00F675AE">
      <w:pPr>
        <w:spacing w:after="0"/>
      </w:pPr>
    </w:p>
    <w:p w14:paraId="66A815C1" w14:textId="5841C6AB" w:rsidR="00A67788" w:rsidRDefault="00A67788" w:rsidP="00F675AE">
      <w:pPr>
        <w:spacing w:after="0"/>
      </w:pPr>
      <w:r>
        <w:t>Central Middle School</w:t>
      </w:r>
    </w:p>
    <w:p w14:paraId="6E6F6BDB" w14:textId="107CC19D" w:rsidR="00A67788" w:rsidRDefault="00A67788" w:rsidP="00F675AE">
      <w:pPr>
        <w:spacing w:after="0"/>
      </w:pPr>
      <w:r>
        <w:t>-Kristin Barton</w:t>
      </w:r>
      <w:r w:rsidR="00912F70">
        <w:t>, parent</w:t>
      </w:r>
    </w:p>
    <w:p w14:paraId="513AC088" w14:textId="55F8F0AE" w:rsidR="00A67788" w:rsidRDefault="00A67788" w:rsidP="00F675AE">
      <w:pPr>
        <w:spacing w:after="0"/>
      </w:pPr>
    </w:p>
    <w:p w14:paraId="4A3623CB" w14:textId="02822F40" w:rsidR="00A67788" w:rsidRDefault="00A67788" w:rsidP="00F675AE">
      <w:pPr>
        <w:spacing w:after="0"/>
      </w:pPr>
      <w:r>
        <w:t>Randolph-Henry High School</w:t>
      </w:r>
    </w:p>
    <w:p w14:paraId="575B6717" w14:textId="1F8B134E" w:rsidR="00A67788" w:rsidRDefault="00A67788" w:rsidP="00F675AE">
      <w:pPr>
        <w:spacing w:after="0"/>
      </w:pPr>
      <w:r>
        <w:t>-Larry Lambert</w:t>
      </w:r>
      <w:r w:rsidR="00912F70">
        <w:t>, parent</w:t>
      </w:r>
      <w:bookmarkStart w:id="0" w:name="_GoBack"/>
      <w:bookmarkEnd w:id="0"/>
    </w:p>
    <w:p w14:paraId="194C1CB2" w14:textId="17F59AC1" w:rsidR="00A67788" w:rsidRDefault="00A67788" w:rsidP="00F675AE">
      <w:pPr>
        <w:spacing w:after="0"/>
      </w:pPr>
    </w:p>
    <w:p w14:paraId="443E9988" w14:textId="64349C88" w:rsidR="00A67788" w:rsidRDefault="00A67788" w:rsidP="00F675AE">
      <w:pPr>
        <w:spacing w:after="0"/>
      </w:pPr>
      <w:r>
        <w:t>Teacher representative – Joanne Catron</w:t>
      </w:r>
    </w:p>
    <w:p w14:paraId="51660045" w14:textId="18EFFBB3" w:rsidR="00A67788" w:rsidRDefault="00A67788" w:rsidP="00F675AE">
      <w:pPr>
        <w:spacing w:after="0"/>
      </w:pPr>
      <w:r>
        <w:t>School Board representative – Gloria Talbott</w:t>
      </w:r>
    </w:p>
    <w:p w14:paraId="4997B61A" w14:textId="59BB782A" w:rsidR="00A67788" w:rsidRDefault="00A67788" w:rsidP="00F675AE">
      <w:pPr>
        <w:spacing w:after="0"/>
      </w:pPr>
      <w:r>
        <w:t>Division Level Consultants – Jamie Brown Jackson &amp; Dr. Shep Critzer</w:t>
      </w:r>
    </w:p>
    <w:sectPr w:rsidR="00A67788" w:rsidSect="005507D7">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AE"/>
    <w:rsid w:val="000C5D76"/>
    <w:rsid w:val="00283179"/>
    <w:rsid w:val="0037418C"/>
    <w:rsid w:val="00432AFB"/>
    <w:rsid w:val="005507D7"/>
    <w:rsid w:val="005B29C7"/>
    <w:rsid w:val="0079215F"/>
    <w:rsid w:val="007F7C56"/>
    <w:rsid w:val="00835319"/>
    <w:rsid w:val="008473AD"/>
    <w:rsid w:val="00882E5F"/>
    <w:rsid w:val="00912F70"/>
    <w:rsid w:val="00A67788"/>
    <w:rsid w:val="00DC5FF4"/>
    <w:rsid w:val="00E17843"/>
    <w:rsid w:val="00F6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3824"/>
  <w15:chartTrackingRefBased/>
  <w15:docId w15:val="{753B66A4-46A0-47D8-B1F2-F1BDCB51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07D7"/>
    <w:rPr>
      <w:color w:val="0563C1" w:themeColor="hyperlink"/>
      <w:u w:val="single"/>
    </w:rPr>
  </w:style>
  <w:style w:type="paragraph" w:styleId="BalloonText">
    <w:name w:val="Balloon Text"/>
    <w:basedOn w:val="Normal"/>
    <w:link w:val="BalloonTextChar"/>
    <w:uiPriority w:val="99"/>
    <w:semiHidden/>
    <w:unhideWhenUsed/>
    <w:rsid w:val="00DC5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FF4"/>
    <w:rPr>
      <w:rFonts w:ascii="Segoe UI" w:hAnsi="Segoe UI" w:cs="Segoe UI"/>
      <w:sz w:val="18"/>
      <w:szCs w:val="18"/>
    </w:rPr>
  </w:style>
  <w:style w:type="character" w:styleId="FollowedHyperlink">
    <w:name w:val="FollowedHyperlink"/>
    <w:basedOn w:val="DefaultParagraphFont"/>
    <w:uiPriority w:val="99"/>
    <w:semiHidden/>
    <w:unhideWhenUsed/>
    <w:rsid w:val="008353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c3e73f3a-4e80-4008-8004-c4222e98eaaa" xsi:nil="true"/>
    <NotebookType xmlns="c3e73f3a-4e80-4008-8004-c4222e98eaaa" xsi:nil="true"/>
    <TeamsChannelId xmlns="c3e73f3a-4e80-4008-8004-c4222e98eaaa" xsi:nil="true"/>
    <Self_Registration_Enabled xmlns="c3e73f3a-4e80-4008-8004-c4222e98eaaa" xsi:nil="true"/>
    <Teachers xmlns="c3e73f3a-4e80-4008-8004-c4222e98eaaa">
      <UserInfo>
        <DisplayName/>
        <AccountId xsi:nil="true"/>
        <AccountType/>
      </UserInfo>
    </Teachers>
    <Students xmlns="c3e73f3a-4e80-4008-8004-c4222e98eaaa">
      <UserInfo>
        <DisplayName/>
        <AccountId xsi:nil="true"/>
        <AccountType/>
      </UserInfo>
    </Students>
    <Student_Groups xmlns="c3e73f3a-4e80-4008-8004-c4222e98eaaa">
      <UserInfo>
        <DisplayName/>
        <AccountId xsi:nil="true"/>
        <AccountType/>
      </UserInfo>
    </Student_Groups>
    <AppVersion xmlns="c3e73f3a-4e80-4008-8004-c4222e98eaaa" xsi:nil="true"/>
    <Invited_Students xmlns="c3e73f3a-4e80-4008-8004-c4222e98eaaa" xsi:nil="true"/>
    <IsNotebookLocked xmlns="c3e73f3a-4e80-4008-8004-c4222e98eaaa" xsi:nil="true"/>
    <_activity xmlns="c3e73f3a-4e80-4008-8004-c4222e98eaaa" xsi:nil="true"/>
    <Templates xmlns="c3e73f3a-4e80-4008-8004-c4222e98eaaa" xsi:nil="true"/>
    <Has_Teacher_Only_SectionGroup xmlns="c3e73f3a-4e80-4008-8004-c4222e98eaaa" xsi:nil="true"/>
    <FolderType xmlns="c3e73f3a-4e80-4008-8004-c4222e98eaaa" xsi:nil="true"/>
    <DefaultSectionNames xmlns="c3e73f3a-4e80-4008-8004-c4222e98eaaa" xsi:nil="true"/>
    <Is_Collaboration_Space_Locked xmlns="c3e73f3a-4e80-4008-8004-c4222e98eaaa" xsi:nil="true"/>
    <Owner xmlns="c3e73f3a-4e80-4008-8004-c4222e98eaaa">
      <UserInfo>
        <DisplayName/>
        <AccountId xsi:nil="true"/>
        <AccountType/>
      </UserInfo>
    </Owner>
    <CultureName xmlns="c3e73f3a-4e80-4008-8004-c4222e98eaa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7E486792CFDC4F98A540EE78877C6A" ma:contentTypeVersion="32" ma:contentTypeDescription="Create a new document." ma:contentTypeScope="" ma:versionID="6bcf9d0af205a26d4ab8cdbc1f996bd6">
  <xsd:schema xmlns:xsd="http://www.w3.org/2001/XMLSchema" xmlns:xs="http://www.w3.org/2001/XMLSchema" xmlns:p="http://schemas.microsoft.com/office/2006/metadata/properties" xmlns:ns3="02b06936-9105-4f5a-be57-159afbc16416" xmlns:ns4="c3e73f3a-4e80-4008-8004-c4222e98eaaa" targetNamespace="http://schemas.microsoft.com/office/2006/metadata/properties" ma:root="true" ma:fieldsID="edd0dd3085bc37f8c018cb46c36e3a91" ns3:_="" ns4:_="">
    <xsd:import namespace="02b06936-9105-4f5a-be57-159afbc16416"/>
    <xsd:import namespace="c3e73f3a-4e80-4008-8004-c4222e98ea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msChannelId"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06936-9105-4f5a-be57-159afbc164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e73f3a-4e80-4008-8004-c4222e98eaa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LengthInSeconds" ma:index="37" nillable="true" ma:displayName="Length (seconds)" ma:internalName="MediaLengthInSeconds" ma:readOnly="true">
      <xsd:simpleType>
        <xsd:restriction base="dms:Unknown"/>
      </xsd:simpleType>
    </xsd:element>
    <xsd:element name="_activity" ma:index="38" nillable="true" ma:displayName="_activity" ma:hidden="true" ma:internalName="_activity">
      <xsd:simpleType>
        <xsd:restriction base="dms:Not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690FFC-2B5C-44B7-BDA3-399CF1361871}">
  <ds:schemaRefs>
    <ds:schemaRef ds:uri="http://www.w3.org/XML/1998/namespace"/>
    <ds:schemaRef ds:uri="http://schemas.openxmlformats.org/package/2006/metadata/core-properties"/>
    <ds:schemaRef ds:uri="http://schemas.microsoft.com/office/2006/metadata/properties"/>
    <ds:schemaRef ds:uri="02b06936-9105-4f5a-be57-159afbc16416"/>
    <ds:schemaRef ds:uri="http://purl.org/dc/elements/1.1/"/>
    <ds:schemaRef ds:uri="http://schemas.microsoft.com/office/2006/documentManagement/types"/>
    <ds:schemaRef ds:uri="http://purl.org/dc/terms/"/>
    <ds:schemaRef ds:uri="http://schemas.microsoft.com/office/infopath/2007/PartnerControls"/>
    <ds:schemaRef ds:uri="c3e73f3a-4e80-4008-8004-c4222e98eaaa"/>
    <ds:schemaRef ds:uri="http://purl.org/dc/dcmitype/"/>
  </ds:schemaRefs>
</ds:datastoreItem>
</file>

<file path=customXml/itemProps2.xml><?xml version="1.0" encoding="utf-8"?>
<ds:datastoreItem xmlns:ds="http://schemas.openxmlformats.org/officeDocument/2006/customXml" ds:itemID="{8F2917D9-19AB-4898-8823-1CBAAE296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06936-9105-4f5a-be57-159afbc16416"/>
    <ds:schemaRef ds:uri="c3e73f3a-4e80-4008-8004-c4222e98e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807ED5-55A1-4239-B5A0-E5B964DDC8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Jamie</dc:creator>
  <cp:keywords/>
  <dc:description/>
  <cp:lastModifiedBy>Brown Jackson, Jamie</cp:lastModifiedBy>
  <cp:revision>3</cp:revision>
  <cp:lastPrinted>2020-10-06T14:42:00Z</cp:lastPrinted>
  <dcterms:created xsi:type="dcterms:W3CDTF">2023-12-04T16:26:00Z</dcterms:created>
  <dcterms:modified xsi:type="dcterms:W3CDTF">2023-12-04T16:30:00Z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0x010100F87E486792CFDC4F98A540EE78877C6A</vt:lpwstr>
  </property>
</Properties>
</file>